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F7" w:rsidRDefault="002B1DC1" w:rsidP="00F60DF7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52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-447675</wp:posOffset>
            </wp:positionV>
            <wp:extent cx="1085850" cy="1133475"/>
            <wp:effectExtent l="0" t="0" r="0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DF7" w:rsidRPr="00F60DF7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52"/>
        </w:rPr>
        <w:t>校外實習中心職場達人先修講座</w:t>
      </w:r>
    </w:p>
    <w:p w:rsidR="008C0DD8" w:rsidRPr="00F60DF7" w:rsidRDefault="008C0DD8" w:rsidP="00F60DF7">
      <w:pPr>
        <w:jc w:val="center"/>
        <w:rPr>
          <w:sz w:val="52"/>
          <w:szCs w:val="52"/>
        </w:rPr>
      </w:pPr>
    </w:p>
    <w:tbl>
      <w:tblPr>
        <w:tblW w:w="9417" w:type="dxa"/>
        <w:tblInd w:w="-3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15"/>
        <w:gridCol w:w="717"/>
        <w:gridCol w:w="1455"/>
        <w:gridCol w:w="3478"/>
        <w:gridCol w:w="2552"/>
      </w:tblGrid>
      <w:tr w:rsidR="00F60DF7" w:rsidRPr="002B01B5" w:rsidTr="005A7B7A">
        <w:trPr>
          <w:trHeight w:val="648"/>
        </w:trPr>
        <w:tc>
          <w:tcPr>
            <w:tcW w:w="121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星期</w:t>
            </w:r>
          </w:p>
        </w:tc>
        <w:tc>
          <w:tcPr>
            <w:tcW w:w="145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7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上課地點</w:t>
            </w:r>
          </w:p>
        </w:tc>
      </w:tr>
      <w:tr w:rsidR="00F60DF7" w:rsidRPr="002B01B5" w:rsidTr="005A7B7A">
        <w:trPr>
          <w:trHeight w:val="447"/>
        </w:trPr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D85424">
            <w:pPr>
              <w:rPr>
                <w:rFonts w:ascii="標楷體" w:eastAsia="標楷體" w:hAnsi="標楷體"/>
                <w:b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103.10.01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海外實習面面觀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25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103.10.08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15:00~18:00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rPr>
                <w:rFonts w:ascii="標楷體" w:eastAsia="標楷體" w:hAnsi="標楷體"/>
                <w:b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szCs w:val="24"/>
              </w:rPr>
              <w:t>中文履歷實作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285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8C0DD8" w:rsidP="002C777C">
            <w:pPr>
              <w:rPr>
                <w:rFonts w:ascii="標楷體" w:eastAsia="標楷體" w:hAnsi="標楷體"/>
                <w:b/>
                <w:color w:val="00B0F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B0F0"/>
                <w:szCs w:val="24"/>
              </w:rPr>
              <w:t>103</w:t>
            </w:r>
            <w:r w:rsidR="00F60DF7" w:rsidRPr="00F60DF7">
              <w:rPr>
                <w:rFonts w:ascii="標楷體" w:eastAsia="標楷體" w:hAnsi="標楷體" w:hint="eastAsia"/>
                <w:b/>
                <w:color w:val="00B0F0"/>
                <w:szCs w:val="24"/>
              </w:rPr>
              <w:t>.10.14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2C77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B0F0"/>
                <w:kern w:val="0"/>
                <w:szCs w:val="24"/>
              </w:rPr>
              <w:t>二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2C777C">
            <w:pPr>
              <w:widowControl/>
              <w:rPr>
                <w:rFonts w:ascii="標楷體" w:eastAsia="標楷體" w:hAnsi="標楷體" w:cs="新細明體"/>
                <w:b/>
                <w:color w:val="00B0F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B0F0"/>
                <w:kern w:val="0"/>
                <w:szCs w:val="24"/>
              </w:rPr>
              <w:t>13:00~15:00</w:t>
            </w:r>
          </w:p>
        </w:tc>
        <w:tc>
          <w:tcPr>
            <w:tcW w:w="3478" w:type="dxa"/>
            <w:shd w:val="clear" w:color="auto" w:fill="auto"/>
            <w:noWrap/>
            <w:vAlign w:val="center"/>
          </w:tcPr>
          <w:p w:rsidR="00F60DF7" w:rsidRPr="00F60DF7" w:rsidRDefault="00F60DF7" w:rsidP="002C777C">
            <w:pPr>
              <w:widowControl/>
              <w:rPr>
                <w:rFonts w:ascii="標楷體" w:eastAsia="標楷體" w:hAnsi="標楷體" w:cs="新細明體"/>
                <w:b/>
                <w:color w:val="00B0F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B0F0"/>
                <w:kern w:val="0"/>
                <w:szCs w:val="24"/>
              </w:rPr>
              <w:t>職場自我探索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2C77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B0F0"/>
                <w:kern w:val="0"/>
                <w:szCs w:val="24"/>
              </w:rPr>
              <w:t>行政大樓諮商教室</w:t>
            </w:r>
          </w:p>
        </w:tc>
      </w:tr>
      <w:tr w:rsidR="00F60DF7" w:rsidRPr="002B01B5" w:rsidTr="005A7B7A">
        <w:trPr>
          <w:trHeight w:val="420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103.10.15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F72C9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F72C9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15:00~18:00</w:t>
            </w:r>
          </w:p>
        </w:tc>
        <w:tc>
          <w:tcPr>
            <w:tcW w:w="3478" w:type="dxa"/>
            <w:shd w:val="clear" w:color="auto" w:fill="auto"/>
            <w:noWrap/>
            <w:vAlign w:val="center"/>
          </w:tcPr>
          <w:p w:rsidR="00F60DF7" w:rsidRPr="00F60DF7" w:rsidRDefault="00F60DF7" w:rsidP="00F72C91">
            <w:pPr>
              <w:rPr>
                <w:rFonts w:ascii="標楷體" w:eastAsia="標楷體" w:hAnsi="標楷體"/>
                <w:b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szCs w:val="24"/>
              </w:rPr>
              <w:t>英文履歷實作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F72C9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19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103.10.22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中文自傳</w:t>
            </w:r>
            <w:proofErr w:type="gramStart"/>
            <w:r w:rsidRPr="00F60DF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Pr="00F60DF7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24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103.10.29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8C0DD8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中文自傳二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16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103.11.05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15:00~18:00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英文自傳</w:t>
            </w:r>
            <w:proofErr w:type="gramStart"/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一</w:t>
            </w:r>
            <w:proofErr w:type="gramEnd"/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09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103.11.12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15:00~18:00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英文自傳二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 w:themeColor="accent6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15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103.11.19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中文面試技巧</w:t>
            </w:r>
            <w:proofErr w:type="gramStart"/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20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103.11.26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中文面試技巧二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03152" w:themeColor="accent4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03152" w:themeColor="accent4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13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103.12.03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英文面試技巧</w:t>
            </w:r>
            <w:proofErr w:type="gramStart"/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19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462157">
            <w:pPr>
              <w:rPr>
                <w:rFonts w:ascii="標楷體" w:eastAsia="標楷體" w:hAnsi="標楷體"/>
                <w:b/>
                <w:color w:val="4F6228" w:themeColor="accent3" w:themeShade="80"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color w:val="4F6228" w:themeColor="accent3" w:themeShade="80"/>
                <w:szCs w:val="24"/>
              </w:rPr>
              <w:t>103.12.10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英文面試技巧二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50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462157">
            <w:pPr>
              <w:rPr>
                <w:rFonts w:ascii="標楷體" w:eastAsia="標楷體" w:hAnsi="標楷體"/>
                <w:b/>
                <w:color w:val="4F6228" w:themeColor="accent3" w:themeShade="80"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color w:val="4F6228" w:themeColor="accent3" w:themeShade="80"/>
                <w:szCs w:val="24"/>
              </w:rPr>
              <w:t>103.12.17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英文面試技巧三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 w:themeColor="accent3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4F6228" w:themeColor="accent3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503"/>
        </w:trPr>
        <w:tc>
          <w:tcPr>
            <w:tcW w:w="1215" w:type="dxa"/>
            <w:shd w:val="clear" w:color="auto" w:fill="auto"/>
            <w:vAlign w:val="center"/>
          </w:tcPr>
          <w:p w:rsidR="00F60DF7" w:rsidRPr="00F60DF7" w:rsidRDefault="00F60DF7" w:rsidP="00462157">
            <w:pPr>
              <w:rPr>
                <w:rFonts w:ascii="標楷體" w:eastAsia="標楷體" w:hAnsi="標楷體"/>
                <w:b/>
                <w:color w:val="0F243E" w:themeColor="text2" w:themeShade="80"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color w:val="0F243E" w:themeColor="text2" w:themeShade="80"/>
                <w:szCs w:val="24"/>
              </w:rPr>
              <w:t>103.12.24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15:00~18:00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面試儀容-彩妝篇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424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462157">
            <w:pPr>
              <w:rPr>
                <w:rFonts w:ascii="標楷體" w:eastAsia="標楷體" w:hAnsi="標楷體"/>
                <w:b/>
                <w:color w:val="0F243E" w:themeColor="text2" w:themeShade="80"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color w:val="0F243E" w:themeColor="text2" w:themeShade="80"/>
                <w:szCs w:val="24"/>
              </w:rPr>
              <w:t>103.12.31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三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F60DF7">
            <w:pPr>
              <w:widowControl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15:00~18:00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DF7" w:rsidRPr="00F60DF7" w:rsidRDefault="00F60DF7" w:rsidP="00D85424">
            <w:pPr>
              <w:widowControl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面試儀容-髮型篇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F243E" w:themeColor="text2" w:themeShade="8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F243E" w:themeColor="text2" w:themeShade="80"/>
                <w:kern w:val="0"/>
                <w:szCs w:val="24"/>
              </w:rPr>
              <w:t>人文大樓11-0405</w:t>
            </w:r>
          </w:p>
        </w:tc>
      </w:tr>
      <w:tr w:rsidR="00F60DF7" w:rsidRPr="002B01B5" w:rsidTr="005A7B7A">
        <w:trPr>
          <w:trHeight w:val="558"/>
        </w:trPr>
        <w:tc>
          <w:tcPr>
            <w:tcW w:w="121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60DF7" w:rsidRPr="00F60DF7" w:rsidRDefault="00F60DF7" w:rsidP="00462157">
            <w:pPr>
              <w:rPr>
                <w:rFonts w:ascii="標楷體" w:eastAsia="標楷體" w:hAnsi="標楷體"/>
                <w:b/>
                <w:szCs w:val="24"/>
              </w:rPr>
            </w:pPr>
            <w:r w:rsidRPr="00F60DF7">
              <w:rPr>
                <w:rFonts w:ascii="標楷體" w:eastAsia="標楷體" w:hAnsi="標楷體" w:hint="eastAsia"/>
                <w:b/>
                <w:szCs w:val="24"/>
              </w:rPr>
              <w:t>104.01.07</w:t>
            </w:r>
          </w:p>
        </w:tc>
        <w:tc>
          <w:tcPr>
            <w:tcW w:w="71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45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60DF7" w:rsidRPr="00F60DF7" w:rsidRDefault="00F60DF7" w:rsidP="006B39B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15:00~17:00</w:t>
            </w:r>
          </w:p>
        </w:tc>
        <w:tc>
          <w:tcPr>
            <w:tcW w:w="347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60DF7" w:rsidRPr="00F60DF7" w:rsidRDefault="00F60DF7" w:rsidP="006B39B1">
            <w:pPr>
              <w:rPr>
                <w:rFonts w:ascii="標楷體" w:eastAsia="標楷體" w:hAnsi="標楷體"/>
                <w:b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海外實習當地文化適應</w:t>
            </w:r>
            <w:proofErr w:type="gramStart"/>
            <w:r w:rsidRPr="00F60DF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—</w:t>
            </w:r>
            <w:proofErr w:type="gramEnd"/>
            <w:r w:rsidRPr="00F60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新加坡篇</w:t>
            </w:r>
          </w:p>
        </w:tc>
        <w:tc>
          <w:tcPr>
            <w:tcW w:w="255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F60DF7" w:rsidRPr="00F60DF7" w:rsidRDefault="00F60DF7" w:rsidP="00D8542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60D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人文大樓11-0405</w:t>
            </w:r>
          </w:p>
        </w:tc>
      </w:tr>
    </w:tbl>
    <w:p w:rsidR="008C0DD8" w:rsidRDefault="008C0DD8" w:rsidP="00F60DF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>
            <wp:extent cx="5429250" cy="262838"/>
            <wp:effectExtent l="0" t="0" r="0" b="4445"/>
            <wp:docPr id="5" name="圖片 5" descr="C:\Program Files\Microsoft Office\MEDIA\OFFICE14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Lines\BD21303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93" cy="2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F7" w:rsidRDefault="00F60DF7" w:rsidP="00F60DF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對象：本校學生</w:t>
      </w:r>
    </w:p>
    <w:p w:rsidR="00F60DF7" w:rsidRPr="00F60DF7" w:rsidRDefault="002B1DC1" w:rsidP="00F60DF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177165</wp:posOffset>
            </wp:positionV>
            <wp:extent cx="695325" cy="82804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DF7" w:rsidRPr="00F60DF7">
        <w:rPr>
          <w:rFonts w:ascii="標楷體" w:eastAsia="標楷體" w:hAnsi="標楷體" w:hint="eastAsia"/>
          <w:b/>
          <w:sz w:val="36"/>
          <w:szCs w:val="36"/>
        </w:rPr>
        <w:t>每場限額50人，額</w:t>
      </w:r>
      <w:r w:rsidR="00F60DF7">
        <w:rPr>
          <w:rFonts w:ascii="標楷體" w:eastAsia="標楷體" w:hAnsi="標楷體" w:hint="eastAsia"/>
          <w:b/>
          <w:sz w:val="36"/>
          <w:szCs w:val="36"/>
        </w:rPr>
        <w:t>滿</w:t>
      </w:r>
      <w:r w:rsidR="00F60DF7" w:rsidRPr="00F60DF7">
        <w:rPr>
          <w:rFonts w:ascii="標楷體" w:eastAsia="標楷體" w:hAnsi="標楷體" w:hint="eastAsia"/>
          <w:b/>
          <w:sz w:val="36"/>
          <w:szCs w:val="36"/>
        </w:rPr>
        <w:t>為止，請洽各系辦或校外實習中心</w:t>
      </w:r>
      <w:bookmarkStart w:id="0" w:name="_GoBack"/>
      <w:bookmarkEnd w:id="0"/>
      <w:r w:rsidR="00F60DF7" w:rsidRPr="00F60DF7">
        <w:rPr>
          <w:rFonts w:ascii="標楷體" w:eastAsia="標楷體" w:hAnsi="標楷體" w:hint="eastAsia"/>
          <w:b/>
          <w:sz w:val="36"/>
          <w:szCs w:val="36"/>
        </w:rPr>
        <w:t>(行政大樓二樓研發處)報名。</w:t>
      </w:r>
    </w:p>
    <w:sectPr w:rsidR="00F60DF7" w:rsidRPr="00F60DF7" w:rsidSect="002C6ABC">
      <w:headerReference w:type="default" r:id="rId10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55" w:rsidRDefault="00C46855" w:rsidP="002C6ABC">
      <w:r>
        <w:separator/>
      </w:r>
    </w:p>
  </w:endnote>
  <w:endnote w:type="continuationSeparator" w:id="0">
    <w:p w:rsidR="00C46855" w:rsidRDefault="00C46855" w:rsidP="002C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55" w:rsidRDefault="00C46855" w:rsidP="002C6ABC">
      <w:r>
        <w:separator/>
      </w:r>
    </w:p>
  </w:footnote>
  <w:footnote w:type="continuationSeparator" w:id="0">
    <w:p w:rsidR="00C46855" w:rsidRDefault="00C46855" w:rsidP="002C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BC" w:rsidRDefault="002C6A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-616585</wp:posOffset>
          </wp:positionV>
          <wp:extent cx="7600950" cy="10791825"/>
          <wp:effectExtent l="0" t="0" r="0" b="9525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52202_p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57" cy="10792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6ABC" w:rsidRDefault="002C6A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DF7"/>
    <w:rsid w:val="00243934"/>
    <w:rsid w:val="002B1DC1"/>
    <w:rsid w:val="002C6ABC"/>
    <w:rsid w:val="003849B5"/>
    <w:rsid w:val="004402D9"/>
    <w:rsid w:val="005A148A"/>
    <w:rsid w:val="005A7B7A"/>
    <w:rsid w:val="005C3F6D"/>
    <w:rsid w:val="006A6487"/>
    <w:rsid w:val="00854AB0"/>
    <w:rsid w:val="008C0DD8"/>
    <w:rsid w:val="00C1693F"/>
    <w:rsid w:val="00C46855"/>
    <w:rsid w:val="00D300D0"/>
    <w:rsid w:val="00E965FA"/>
    <w:rsid w:val="00F034AA"/>
    <w:rsid w:val="00F6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0D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6A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6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6A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0D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6A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6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6A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600C-15D6-45F1-AC81-51AD8032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2014-09-11T00:49:00Z</dcterms:created>
  <dcterms:modified xsi:type="dcterms:W3CDTF">2014-09-11T00:49:00Z</dcterms:modified>
</cp:coreProperties>
</file>